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id w:val="178589626"/>
        <w:placeholder>
          <w:docPart w:val="3C2FA090DFF444CDA54FD040226AB9AE"/>
        </w:placeholder>
      </w:sdtPr>
      <w:sdtEndPr/>
      <w:sdtContent>
        <w:p w:rsidR="00EF46AF" w:rsidRDefault="00585DD1" w:rsidP="0092233D">
          <w:pPr>
            <w:jc w:val="center"/>
            <w:outlineLvl w:val="0"/>
          </w:pPr>
          <w:r>
            <w:t xml:space="preserve"> </w:t>
          </w:r>
          <w:r w:rsidR="00F67D3F" w:rsidRPr="00F67D3F">
            <w:rPr>
              <w:b/>
            </w:rPr>
            <w:t xml:space="preserve">CHLOROFORM 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685"/>
        <w:gridCol w:w="6930"/>
      </w:tblGrid>
      <w:tr w:rsidR="009F1332" w:rsidTr="00230F34">
        <w:tc>
          <w:tcPr>
            <w:tcW w:w="368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9A2E90" w:rsidRDefault="00F67D3F" w:rsidP="00F67D3F">
                <w:r>
                  <w:t>Chloroform</w:t>
                </w:r>
                <w:r w:rsidR="009A2E90">
                  <w:t>:</w:t>
                </w:r>
              </w:p>
              <w:p w:rsidR="009A2E90" w:rsidRDefault="009A2E90" w:rsidP="00F67D3F">
                <w:r w:rsidRPr="009A2E90">
                  <w:t>Maximum amount allowed without PI approval</w:t>
                </w:r>
                <w:r>
                  <w:t>:</w:t>
                </w:r>
              </w:p>
              <w:p w:rsidR="009F1332" w:rsidRDefault="009F1332" w:rsidP="00F67D3F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634685" w:rsidRDefault="00634685" w:rsidP="00634685">
                <w:r>
                  <w:t>Keep container tightly closed in a dry and well-ventilated place.</w:t>
                </w:r>
              </w:p>
              <w:p w:rsidR="00634685" w:rsidRDefault="00634685" w:rsidP="00634685">
                <w:r>
                  <w:t>Containers, which are opened, must be carefully resealed and kept upright to prevent leakage.</w:t>
                </w:r>
              </w:p>
              <w:p w:rsidR="00B41090" w:rsidRDefault="00B41090" w:rsidP="00634685"/>
            </w:tc>
          </w:sdtContent>
        </w:sdt>
      </w:tr>
      <w:tr w:rsidR="00847AB2" w:rsidTr="00230F34">
        <w:tc>
          <w:tcPr>
            <w:tcW w:w="3685" w:type="dxa"/>
          </w:tcPr>
          <w:p w:rsidR="00847AB2" w:rsidRDefault="00847AB2" w:rsidP="00BD49E9">
            <w:r>
              <w:t>Experimental Procedure</w:t>
            </w:r>
            <w:r w:rsidR="00D76976">
              <w:t xml:space="preserve"> and Techniques to be Used: </w:t>
            </w:r>
          </w:p>
        </w:tc>
        <w:sdt>
          <w:sdtPr>
            <w:id w:val="178589630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634685" w:rsidRDefault="00634685" w:rsidP="00634685"/>
              <w:p w:rsidR="00847AB2" w:rsidRDefault="00D76976" w:rsidP="00634685">
                <w:r>
                  <w:t xml:space="preserve"> </w:t>
                </w:r>
              </w:p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93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940829" w:rsidRDefault="0075345E" w:rsidP="00585DD1">
                <w:pPr>
                  <w:rPr>
                    <w:b/>
                  </w:rPr>
                </w:pPr>
                <w:r w:rsidRPr="00940829">
                  <w:rPr>
                    <w:b/>
                  </w:rPr>
                  <w:t>CAS #</w:t>
                </w:r>
                <w:r w:rsidR="00585DD1" w:rsidRPr="00940829">
                  <w:rPr>
                    <w:b/>
                  </w:rPr>
                  <w:t xml:space="preserve"> </w:t>
                </w:r>
                <w:r w:rsidR="00F67D3F">
                  <w:rPr>
                    <w:b/>
                  </w:rPr>
                  <w:t>67-66-3</w:t>
                </w:r>
              </w:p>
              <w:p w:rsidR="00940829" w:rsidRPr="00940829" w:rsidRDefault="0075345E" w:rsidP="0075345E">
                <w:r w:rsidRPr="00940829">
                  <w:rPr>
                    <w:b/>
                  </w:rPr>
                  <w:t xml:space="preserve">GHS Classification: </w:t>
                </w:r>
                <w:r w:rsidR="00F67D3F">
                  <w:rPr>
                    <w:b/>
                  </w:rPr>
                  <w:t>Acutely toxic, carcinogen, skin and eye irritant, reproductive toxin.</w:t>
                </w:r>
              </w:p>
              <w:p w:rsidR="009A2E90" w:rsidRDefault="00777EA1" w:rsidP="009A2E90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Inhalation of the concentrated vapor cause dilation of pupils with reduced reaction to light, feeling warmth of the face and body. </w:t>
                </w:r>
              </w:p>
              <w:p w:rsidR="009A2E90" w:rsidRDefault="00777EA1" w:rsidP="009A2E90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Prolong inhalation will bring on paralysis accompanied by cardiac –respiratory failure and final death. </w:t>
                </w:r>
              </w:p>
              <w:p w:rsidR="009A2E90" w:rsidRDefault="00777EA1" w:rsidP="009A2E90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Forms impact-sensitive explosive mixtures with sodium or potassium. </w:t>
                </w:r>
              </w:p>
              <w:p w:rsidR="009A2E90" w:rsidRDefault="00777EA1" w:rsidP="009A2E90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Reacts violently with acetone and alkali. Incompatible with dinitrogen </w:t>
                </w:r>
                <w:proofErr w:type="spellStart"/>
                <w:r>
                  <w:t>tetraoxide</w:t>
                </w:r>
                <w:proofErr w:type="spellEnd"/>
                <w:r>
                  <w:t xml:space="preserve">, fluorine, metals, or </w:t>
                </w:r>
                <w:proofErr w:type="spellStart"/>
                <w:r>
                  <w:t>triisopropylphosphine</w:t>
                </w:r>
                <w:proofErr w:type="spellEnd"/>
                <w:r>
                  <w:t xml:space="preserve">. </w:t>
                </w:r>
              </w:p>
              <w:p w:rsidR="000D53B6" w:rsidRDefault="000D53B6" w:rsidP="009A2E90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When heated to decomposition it emits toxic fumes of Chlorine or phosgene. </w:t>
                </w:r>
              </w:p>
              <w:p w:rsidR="0075345E" w:rsidRDefault="000D53B6" w:rsidP="0075345E">
                <w:r>
                  <w:lastRenderedPageBreak/>
                  <w:t xml:space="preserve"> </w:t>
                </w:r>
              </w:p>
              <w:p w:rsidR="00777EA1" w:rsidRDefault="000D53B6" w:rsidP="0075345E">
                <w:r>
                  <w:t>OSHA PEL: TWA 2ppm, C 50ppm</w:t>
                </w:r>
              </w:p>
              <w:p w:rsidR="000D53B6" w:rsidRDefault="000D53B6" w:rsidP="0075345E">
                <w:r>
                  <w:t xml:space="preserve">ACGIH TLV: TWA 10 ppm </w:t>
                </w:r>
              </w:p>
              <w:p w:rsidR="000D53B6" w:rsidRDefault="000D53B6" w:rsidP="0075345E">
                <w:r>
                  <w:t>NIOSH REL: C 2ppm</w:t>
                </w:r>
              </w:p>
              <w:p w:rsidR="0075345E" w:rsidRDefault="00D10696" w:rsidP="0075345E"/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</w:tc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5F4208" w:rsidRDefault="005F4208" w:rsidP="005F4208">
                <w:r>
                  <w:t>Use in chemical fume hood with adequate exhaust.</w:t>
                </w:r>
              </w:p>
              <w:p w:rsidR="005F4208" w:rsidRDefault="005F4208" w:rsidP="005F4208">
                <w:r>
                  <w:t>Eyewash and safet</w:t>
                </w:r>
                <w:r w:rsidR="00897907">
                  <w:t>y showers must</w:t>
                </w:r>
                <w:r>
                  <w:t xml:space="preserve"> be readily available</w:t>
                </w:r>
              </w:p>
              <w:p w:rsidR="002E6510" w:rsidRDefault="005F4208" w:rsidP="005F4208">
                <w:r>
                  <w:t>Wash hands before breaks and immediately after handling the chloroform.</w:t>
                </w:r>
              </w:p>
              <w:p w:rsidR="00B41090" w:rsidRDefault="00B41090" w:rsidP="005F4208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2E6510" w:rsidRDefault="002E6510" w:rsidP="002E6510">
                <w:r>
                  <w:t xml:space="preserve">Use chemical resistant gloves, nitrile gloves or fluorinated rubber gloves are sufficient. </w:t>
                </w:r>
              </w:p>
              <w:p w:rsidR="002E6510" w:rsidRDefault="002E6510" w:rsidP="002E6510">
                <w:r>
                  <w:t xml:space="preserve">Wear tightly fitted safety gaggles, </w:t>
                </w:r>
                <w:proofErr w:type="spellStart"/>
                <w:r>
                  <w:t>faceshield</w:t>
                </w:r>
                <w:proofErr w:type="spellEnd"/>
                <w:r>
                  <w:t xml:space="preserve"> may be required.</w:t>
                </w:r>
              </w:p>
              <w:p w:rsidR="00C45589" w:rsidRDefault="002E6510" w:rsidP="00C45589">
                <w:r>
                  <w:t>Wear lab coat, long pants and closed-toe shoes</w:t>
                </w:r>
              </w:p>
              <w:p w:rsidR="002E6510" w:rsidRDefault="00D76976" w:rsidP="00C45589">
                <w:r>
                  <w:t>Always c</w:t>
                </w:r>
                <w:r w:rsidR="00C45589" w:rsidRPr="00C45589">
                  <w:t>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C45589" w:rsidRDefault="002E6510" w:rsidP="00C45589">
                <w:r w:rsidRPr="002E6510">
                  <w:t>Waste should be collected in tightly closed container, in secondary containment and in a designated loc</w:t>
                </w:r>
                <w:r>
                  <w:t>ation inside a fume hood</w:t>
                </w:r>
                <w:r w:rsidRPr="002E6510">
                  <w:t>. Affix and complete hazardous waste label. Contact REHS for waste pick up.</w:t>
                </w:r>
                <w:r w:rsidR="00897907">
                  <w:t xml:space="preserve"> </w:t>
                </w:r>
                <w:hyperlink r:id="rId9" w:history="1">
                  <w:r w:rsidR="00897907" w:rsidRPr="008E110C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634685" w:rsidRDefault="00634685" w:rsidP="00634685">
                <w:r>
                  <w:t xml:space="preserve">Avoid breathing vapors, mist or gas. Ensure adequate ventilation. Evacuate personnel to safe areas. </w:t>
                </w:r>
                <w:r w:rsidRPr="00634685">
                  <w:t xml:space="preserve">Soak up </w:t>
                </w:r>
                <w:r>
                  <w:t xml:space="preserve">spill </w:t>
                </w:r>
                <w:r w:rsidRPr="00634685">
                  <w:t>with inert absorbent material and dispose of as hazardous waste</w:t>
                </w:r>
                <w:r>
                  <w:t xml:space="preserve">. </w:t>
                </w:r>
              </w:p>
              <w:p w:rsidR="00634685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2E6510" w:rsidRDefault="002E6510" w:rsidP="002E6510">
                <w:r>
                  <w:t>Eyes: Flush eyes</w:t>
                </w:r>
                <w:r w:rsidR="00634685">
                  <w:t xml:space="preserve"> with warm water for 15 min. </w:t>
                </w:r>
                <w:r>
                  <w:t>Seek medical attention as soon as possible.</w:t>
                </w:r>
              </w:p>
              <w:p w:rsidR="002E6510" w:rsidRDefault="002E6510" w:rsidP="002E6510">
                <w:r>
                  <w:t>Skin: Flush affected skin with plenty of warm water and mild soap. Seek medical attention</w:t>
                </w:r>
                <w:r w:rsidR="00634685" w:rsidRPr="00634685">
                  <w:t xml:space="preserve"> if di</w:t>
                </w:r>
                <w:r w:rsidR="00A214D1">
                  <w:t>scomfort or irritation persists</w:t>
                </w:r>
                <w:r>
                  <w:t xml:space="preserve">. </w:t>
                </w:r>
              </w:p>
              <w:p w:rsidR="002E6510" w:rsidRDefault="002E6510" w:rsidP="002E6510">
                <w:r>
                  <w:t xml:space="preserve">Inhalation: Remove to fresh air. If breathing is </w:t>
                </w:r>
                <w:r w:rsidR="00A214D1">
                  <w:t>difficult,</w:t>
                </w:r>
                <w:r>
                  <w:t xml:space="preserve"> give oxygen. Seek medical attention.</w:t>
                </w:r>
              </w:p>
              <w:p w:rsidR="002E6510" w:rsidRDefault="002E6510" w:rsidP="002E6510">
                <w:r>
                  <w:t>Ingestion: Rinse mouth with water. Consult a physician.</w:t>
                </w:r>
              </w:p>
              <w:p w:rsidR="0054479E" w:rsidRDefault="0054479E" w:rsidP="002E6510"/>
            </w:tc>
          </w:sdtContent>
        </w:sdt>
      </w:tr>
    </w:tbl>
    <w:p w:rsidR="00181BE1" w:rsidRDefault="00181BE1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9A2E90" w:rsidRDefault="009A2E90" w:rsidP="00BD49E9"/>
    <w:p w:rsid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lastRenderedPageBreak/>
        <w:t>Training</w:t>
      </w:r>
    </w:p>
    <w:p w:rsidR="00D76976" w:rsidRDefault="000A62DB" w:rsidP="00B52DB2">
      <w:pPr>
        <w:pStyle w:val="ListParagraph"/>
        <w:numPr>
          <w:ilvl w:val="0"/>
          <w:numId w:val="2"/>
        </w:numPr>
        <w:outlineLvl w:val="0"/>
      </w:pPr>
      <w:r>
        <w:t>Prior to conducting any</w:t>
      </w:r>
      <w:r w:rsidR="00634685">
        <w:t xml:space="preserve"> work with chloroform</w:t>
      </w:r>
      <w:r w:rsidR="00B52DB2">
        <w:t>, designated personnel must be provided training specific to the hazard involved in working with the substance.</w:t>
      </w:r>
    </w:p>
    <w:p w:rsidR="00B52DB2" w:rsidRDefault="00B52DB2" w:rsidP="00B52DB2">
      <w:pPr>
        <w:pStyle w:val="ListParagraph"/>
        <w:numPr>
          <w:ilvl w:val="0"/>
          <w:numId w:val="2"/>
        </w:numPr>
        <w:outlineLvl w:val="0"/>
      </w:pPr>
      <w:r>
        <w:t xml:space="preserve">The PI must provide his/her lab personnel with a copy of the SOP and a copy of the SDS provided with the manufacturer. </w:t>
      </w:r>
    </w:p>
    <w:p w:rsidR="00B52DB2" w:rsidRDefault="00B52DB2" w:rsidP="00B52DB2">
      <w:pPr>
        <w:pStyle w:val="ListParagraph"/>
        <w:numPr>
          <w:ilvl w:val="0"/>
          <w:numId w:val="2"/>
        </w:numPr>
        <w:outlineLvl w:val="0"/>
      </w:pPr>
      <w:r>
        <w:t xml:space="preserve">The PI must ensure that his/her lab personnel have attended and are up to date on the appropriate laboratory safety training within the last year. </w:t>
      </w:r>
    </w:p>
    <w:p w:rsidR="00B52DB2" w:rsidRDefault="00B52DB2" w:rsidP="00B52DB2">
      <w:pPr>
        <w:ind w:left="360"/>
        <w:outlineLvl w:val="0"/>
      </w:pPr>
    </w:p>
    <w:p w:rsidR="00B52DB2" w:rsidRPr="00B52DB2" w:rsidRDefault="00B52DB2" w:rsidP="00B52DB2">
      <w:pPr>
        <w:ind w:left="360"/>
        <w:outlineLvl w:val="0"/>
      </w:pPr>
      <w:r>
        <w:t>I have read and understood the content of this SOP and the SDS:</w:t>
      </w:r>
    </w:p>
    <w:p w:rsidR="00351F7C" w:rsidRDefault="00351F7C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634685" w:rsidRDefault="00634685" w:rsidP="00BD49E9"/>
    <w:p w:rsidR="009A2E90" w:rsidRDefault="009A2E90" w:rsidP="00BD49E9"/>
    <w:p w:rsidR="009A2E90" w:rsidRDefault="009A2E90" w:rsidP="00BD49E9"/>
    <w:p w:rsidR="009A2E90" w:rsidRDefault="009A2E90" w:rsidP="00BD49E9"/>
    <w:p w:rsidR="009A2E90" w:rsidRDefault="009A2E90" w:rsidP="00BD49E9">
      <w:bookmarkStart w:id="0" w:name="_GoBack"/>
      <w:bookmarkEnd w:id="0"/>
    </w:p>
    <w:p w:rsidR="00634685" w:rsidRDefault="00634685" w:rsidP="00BD49E9"/>
    <w:p w:rsidR="00634685" w:rsidRPr="00A214D1" w:rsidRDefault="00A214D1" w:rsidP="00A214D1">
      <w:pPr>
        <w:pBdr>
          <w:top w:val="single" w:sz="24" w:space="1" w:color="auto"/>
          <w:left w:val="single" w:sz="24" w:space="4" w:color="auto"/>
          <w:bottom w:val="single" w:sz="24" w:space="14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A214D1">
        <w:rPr>
          <w:b/>
          <w:sz w:val="32"/>
          <w:szCs w:val="32"/>
        </w:rPr>
        <w:lastRenderedPageBreak/>
        <w:t>CHLOROFORM</w:t>
      </w:r>
    </w:p>
    <w:p w:rsidR="00A214D1" w:rsidRPr="00A214D1" w:rsidRDefault="00A214D1" w:rsidP="00A214D1">
      <w:pPr>
        <w:pBdr>
          <w:top w:val="single" w:sz="24" w:space="1" w:color="auto"/>
          <w:left w:val="single" w:sz="24" w:space="4" w:color="auto"/>
          <w:bottom w:val="single" w:sz="24" w:space="14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A214D1">
        <w:rPr>
          <w:b/>
          <w:sz w:val="28"/>
          <w:szCs w:val="28"/>
        </w:rPr>
        <w:t>Acutely Toxic, Carcinogen, Skin and Eye Irritant, Reproductive Toxin.</w:t>
      </w:r>
    </w:p>
    <w:p w:rsidR="00A214D1" w:rsidRDefault="00A214D1" w:rsidP="00A214D1">
      <w:pPr>
        <w:pBdr>
          <w:top w:val="single" w:sz="24" w:space="1" w:color="auto"/>
          <w:left w:val="single" w:sz="24" w:space="4" w:color="auto"/>
          <w:bottom w:val="single" w:sz="24" w:space="14" w:color="auto"/>
          <w:right w:val="single" w:sz="24" w:space="4" w:color="auto"/>
        </w:pBdr>
      </w:pPr>
    </w:p>
    <w:p w:rsidR="00A214D1" w:rsidRDefault="00A214D1" w:rsidP="00A214D1">
      <w:pPr>
        <w:pBdr>
          <w:top w:val="single" w:sz="24" w:space="1" w:color="auto"/>
          <w:left w:val="single" w:sz="24" w:space="4" w:color="auto"/>
          <w:bottom w:val="single" w:sz="24" w:space="14" w:color="auto"/>
          <w:right w:val="single" w:sz="24" w:space="4" w:color="auto"/>
        </w:pBdr>
        <w:jc w:val="center"/>
      </w:pPr>
      <w:r>
        <w:rPr>
          <w:noProof/>
        </w:rPr>
        <w:drawing>
          <wp:inline distT="0" distB="0" distL="0" distR="0" wp14:anchorId="4C0C416A">
            <wp:extent cx="1019175" cy="103124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2D573">
            <wp:extent cx="1095375" cy="110617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ECBEAE">
            <wp:extent cx="1021080" cy="981075"/>
            <wp:effectExtent l="0" t="0" r="762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14D1" w:rsidRDefault="00A214D1" w:rsidP="00A214D1">
      <w:pPr>
        <w:pBdr>
          <w:top w:val="single" w:sz="24" w:space="1" w:color="auto"/>
          <w:left w:val="single" w:sz="24" w:space="4" w:color="auto"/>
          <w:bottom w:val="single" w:sz="24" w:space="14" w:color="auto"/>
          <w:right w:val="single" w:sz="24" w:space="4" w:color="auto"/>
        </w:pBdr>
        <w:jc w:val="center"/>
      </w:pPr>
    </w:p>
    <w:p w:rsidR="00A214D1" w:rsidRDefault="00A214D1" w:rsidP="00A214D1">
      <w:pPr>
        <w:pBdr>
          <w:top w:val="single" w:sz="24" w:space="1" w:color="auto"/>
          <w:left w:val="single" w:sz="24" w:space="4" w:color="auto"/>
          <w:bottom w:val="single" w:sz="24" w:space="14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A214D1">
        <w:rPr>
          <w:b/>
          <w:sz w:val="32"/>
          <w:szCs w:val="32"/>
        </w:rPr>
        <w:t xml:space="preserve">FIRST AID </w:t>
      </w:r>
    </w:p>
    <w:p w:rsidR="00A214D1" w:rsidRPr="00A214D1" w:rsidRDefault="00A214D1" w:rsidP="00A214D1">
      <w:pPr>
        <w:pBdr>
          <w:top w:val="single" w:sz="24" w:space="1" w:color="auto"/>
          <w:left w:val="single" w:sz="24" w:space="4" w:color="auto"/>
          <w:bottom w:val="single" w:sz="24" w:space="14" w:color="auto"/>
          <w:right w:val="single" w:sz="24" w:space="4" w:color="auto"/>
        </w:pBdr>
        <w:rPr>
          <w:sz w:val="28"/>
          <w:szCs w:val="28"/>
        </w:rPr>
      </w:pPr>
      <w:r w:rsidRPr="000B3576">
        <w:rPr>
          <w:b/>
          <w:sz w:val="28"/>
          <w:szCs w:val="28"/>
        </w:rPr>
        <w:t>Eyes:</w:t>
      </w:r>
      <w:r w:rsidRPr="00A214D1">
        <w:rPr>
          <w:sz w:val="28"/>
          <w:szCs w:val="28"/>
        </w:rPr>
        <w:t xml:space="preserve"> Flush eyes with warm water for 15 min. Seek medical attention as soon as possible.</w:t>
      </w:r>
    </w:p>
    <w:p w:rsidR="00A214D1" w:rsidRPr="00A214D1" w:rsidRDefault="00A214D1" w:rsidP="00A214D1">
      <w:pPr>
        <w:pBdr>
          <w:top w:val="single" w:sz="24" w:space="1" w:color="auto"/>
          <w:left w:val="single" w:sz="24" w:space="4" w:color="auto"/>
          <w:bottom w:val="single" w:sz="24" w:space="14" w:color="auto"/>
          <w:right w:val="single" w:sz="24" w:space="4" w:color="auto"/>
        </w:pBdr>
        <w:rPr>
          <w:sz w:val="28"/>
          <w:szCs w:val="28"/>
        </w:rPr>
      </w:pPr>
      <w:r w:rsidRPr="000B3576">
        <w:rPr>
          <w:b/>
          <w:sz w:val="28"/>
          <w:szCs w:val="28"/>
        </w:rPr>
        <w:t>Skin</w:t>
      </w:r>
      <w:r w:rsidRPr="00A214D1">
        <w:rPr>
          <w:sz w:val="28"/>
          <w:szCs w:val="28"/>
        </w:rPr>
        <w:t>: Flush affected skin with plenty of warm water and mild soap. Seek medical attention if di</w:t>
      </w:r>
      <w:r>
        <w:rPr>
          <w:sz w:val="28"/>
          <w:szCs w:val="28"/>
        </w:rPr>
        <w:t>scomfort or irritation persists</w:t>
      </w:r>
      <w:r w:rsidRPr="00A214D1">
        <w:rPr>
          <w:sz w:val="28"/>
          <w:szCs w:val="28"/>
        </w:rPr>
        <w:t xml:space="preserve">. </w:t>
      </w:r>
    </w:p>
    <w:p w:rsidR="00A214D1" w:rsidRPr="00A214D1" w:rsidRDefault="00A214D1" w:rsidP="00A214D1">
      <w:pPr>
        <w:pBdr>
          <w:top w:val="single" w:sz="24" w:space="1" w:color="auto"/>
          <w:left w:val="single" w:sz="24" w:space="4" w:color="auto"/>
          <w:bottom w:val="single" w:sz="24" w:space="14" w:color="auto"/>
          <w:right w:val="single" w:sz="24" w:space="4" w:color="auto"/>
        </w:pBdr>
        <w:rPr>
          <w:sz w:val="28"/>
          <w:szCs w:val="28"/>
        </w:rPr>
      </w:pPr>
      <w:r w:rsidRPr="000B3576">
        <w:rPr>
          <w:b/>
          <w:sz w:val="28"/>
          <w:szCs w:val="28"/>
        </w:rPr>
        <w:t>Inhalation:</w:t>
      </w:r>
      <w:r w:rsidRPr="00A214D1">
        <w:rPr>
          <w:sz w:val="28"/>
          <w:szCs w:val="28"/>
        </w:rPr>
        <w:t xml:space="preserve"> Remove to fresh air. If breathing is difficult, give oxygen. Seek medical attention.</w:t>
      </w:r>
    </w:p>
    <w:p w:rsidR="00A214D1" w:rsidRPr="00A214D1" w:rsidRDefault="00A214D1" w:rsidP="00A214D1">
      <w:pPr>
        <w:pBdr>
          <w:top w:val="single" w:sz="24" w:space="1" w:color="auto"/>
          <w:left w:val="single" w:sz="24" w:space="4" w:color="auto"/>
          <w:bottom w:val="single" w:sz="24" w:space="14" w:color="auto"/>
          <w:right w:val="single" w:sz="24" w:space="4" w:color="auto"/>
        </w:pBdr>
        <w:rPr>
          <w:sz w:val="28"/>
          <w:szCs w:val="28"/>
        </w:rPr>
      </w:pPr>
      <w:r w:rsidRPr="000B3576">
        <w:rPr>
          <w:b/>
          <w:sz w:val="28"/>
          <w:szCs w:val="28"/>
        </w:rPr>
        <w:t>Ingestion</w:t>
      </w:r>
      <w:r w:rsidRPr="00A214D1">
        <w:rPr>
          <w:sz w:val="28"/>
          <w:szCs w:val="28"/>
        </w:rPr>
        <w:t>: Rinse mouth with water. Consult a physician.</w:t>
      </w:r>
    </w:p>
    <w:p w:rsidR="00A214D1" w:rsidRDefault="00A214D1" w:rsidP="00A214D1">
      <w:pPr>
        <w:pBdr>
          <w:top w:val="single" w:sz="24" w:space="1" w:color="auto"/>
          <w:left w:val="single" w:sz="24" w:space="4" w:color="auto"/>
          <w:bottom w:val="single" w:sz="24" w:space="14" w:color="auto"/>
          <w:right w:val="single" w:sz="24" w:space="4" w:color="auto"/>
        </w:pBdr>
        <w:rPr>
          <w:sz w:val="28"/>
          <w:szCs w:val="28"/>
        </w:rPr>
      </w:pPr>
    </w:p>
    <w:p w:rsidR="00A214D1" w:rsidRPr="00A214D1" w:rsidRDefault="00A214D1" w:rsidP="00A214D1">
      <w:pPr>
        <w:pBdr>
          <w:top w:val="single" w:sz="24" w:space="1" w:color="auto"/>
          <w:left w:val="single" w:sz="24" w:space="4" w:color="auto"/>
          <w:bottom w:val="single" w:sz="24" w:space="14" w:color="auto"/>
          <w:right w:val="single" w:sz="24" w:space="4" w:color="auto"/>
        </w:pBdr>
        <w:rPr>
          <w:b/>
          <w:sz w:val="28"/>
          <w:szCs w:val="28"/>
        </w:rPr>
      </w:pPr>
      <w:r w:rsidRPr="00A214D1">
        <w:rPr>
          <w:b/>
          <w:sz w:val="28"/>
          <w:szCs w:val="28"/>
        </w:rPr>
        <w:t xml:space="preserve">DIAL 911                                     </w:t>
      </w:r>
      <w:r>
        <w:rPr>
          <w:b/>
          <w:sz w:val="28"/>
          <w:szCs w:val="28"/>
        </w:rPr>
        <w:t xml:space="preserve">        </w:t>
      </w:r>
      <w:r w:rsidRPr="00A214D1">
        <w:rPr>
          <w:b/>
          <w:sz w:val="28"/>
          <w:szCs w:val="28"/>
        </w:rPr>
        <w:t>Call REHS for more information 848-445-2550</w:t>
      </w:r>
    </w:p>
    <w:sectPr w:rsidR="00A214D1" w:rsidRPr="00A214D1" w:rsidSect="00B84990">
      <w:headerReference w:type="default" r:id="rId13"/>
      <w:headerReference w:type="first" r:id="rId14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96" w:rsidRDefault="00D10696">
      <w:r>
        <w:separator/>
      </w:r>
    </w:p>
  </w:endnote>
  <w:endnote w:type="continuationSeparator" w:id="0">
    <w:p w:rsidR="00D10696" w:rsidRDefault="00D1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96" w:rsidRDefault="00D10696">
      <w:r>
        <w:separator/>
      </w:r>
    </w:p>
  </w:footnote>
  <w:footnote w:type="continuationSeparator" w:id="0">
    <w:p w:rsidR="00D10696" w:rsidRDefault="00D1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46752"/>
    <w:multiLevelType w:val="hybridMultilevel"/>
    <w:tmpl w:val="0164B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12C2D"/>
    <w:multiLevelType w:val="hybridMultilevel"/>
    <w:tmpl w:val="EE52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0271E"/>
    <w:multiLevelType w:val="hybridMultilevel"/>
    <w:tmpl w:val="DA2A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43FEC"/>
    <w:rsid w:val="00046D8A"/>
    <w:rsid w:val="000609DC"/>
    <w:rsid w:val="00071E92"/>
    <w:rsid w:val="000A62DB"/>
    <w:rsid w:val="000B3576"/>
    <w:rsid w:val="000D53B6"/>
    <w:rsid w:val="000F4FF3"/>
    <w:rsid w:val="001630DB"/>
    <w:rsid w:val="00181BE1"/>
    <w:rsid w:val="001E55B4"/>
    <w:rsid w:val="001F11BB"/>
    <w:rsid w:val="0020568E"/>
    <w:rsid w:val="00230F34"/>
    <w:rsid w:val="00234AE1"/>
    <w:rsid w:val="002E6510"/>
    <w:rsid w:val="00351F7C"/>
    <w:rsid w:val="00356467"/>
    <w:rsid w:val="003F576E"/>
    <w:rsid w:val="00457155"/>
    <w:rsid w:val="00472121"/>
    <w:rsid w:val="004B2067"/>
    <w:rsid w:val="004B7BE9"/>
    <w:rsid w:val="004C0151"/>
    <w:rsid w:val="004D56AC"/>
    <w:rsid w:val="0054479E"/>
    <w:rsid w:val="00585DD1"/>
    <w:rsid w:val="005A15A4"/>
    <w:rsid w:val="005A44DD"/>
    <w:rsid w:val="005F4208"/>
    <w:rsid w:val="00601677"/>
    <w:rsid w:val="00634685"/>
    <w:rsid w:val="006831EB"/>
    <w:rsid w:val="006B4491"/>
    <w:rsid w:val="006E09E7"/>
    <w:rsid w:val="0075345E"/>
    <w:rsid w:val="00753F91"/>
    <w:rsid w:val="00773928"/>
    <w:rsid w:val="00777EA1"/>
    <w:rsid w:val="00806AAF"/>
    <w:rsid w:val="0083441A"/>
    <w:rsid w:val="008407C8"/>
    <w:rsid w:val="00847AB2"/>
    <w:rsid w:val="00897907"/>
    <w:rsid w:val="008D71BD"/>
    <w:rsid w:val="008F315B"/>
    <w:rsid w:val="008F53F3"/>
    <w:rsid w:val="0092233D"/>
    <w:rsid w:val="00940829"/>
    <w:rsid w:val="009538A1"/>
    <w:rsid w:val="009A2E90"/>
    <w:rsid w:val="009F1332"/>
    <w:rsid w:val="00A03DDF"/>
    <w:rsid w:val="00A214D1"/>
    <w:rsid w:val="00B07DDF"/>
    <w:rsid w:val="00B10107"/>
    <w:rsid w:val="00B26B2E"/>
    <w:rsid w:val="00B41090"/>
    <w:rsid w:val="00B52DB2"/>
    <w:rsid w:val="00B84990"/>
    <w:rsid w:val="00BA5A5A"/>
    <w:rsid w:val="00BD49E9"/>
    <w:rsid w:val="00BF04B2"/>
    <w:rsid w:val="00C45589"/>
    <w:rsid w:val="00C50B89"/>
    <w:rsid w:val="00C97738"/>
    <w:rsid w:val="00C97DB9"/>
    <w:rsid w:val="00CD3C73"/>
    <w:rsid w:val="00D10696"/>
    <w:rsid w:val="00D154CE"/>
    <w:rsid w:val="00D76976"/>
    <w:rsid w:val="00DC26AB"/>
    <w:rsid w:val="00E0292A"/>
    <w:rsid w:val="00EA6382"/>
    <w:rsid w:val="00EB6757"/>
    <w:rsid w:val="00EE6D34"/>
    <w:rsid w:val="00EF46AF"/>
    <w:rsid w:val="00F67D3F"/>
    <w:rsid w:val="00F86E69"/>
    <w:rsid w:val="00FD002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022CE3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D76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191750"/>
    <w:rsid w:val="001B2904"/>
    <w:rsid w:val="00407C58"/>
    <w:rsid w:val="00660AD4"/>
    <w:rsid w:val="008366DF"/>
    <w:rsid w:val="00902AB2"/>
    <w:rsid w:val="00984293"/>
    <w:rsid w:val="009C521E"/>
    <w:rsid w:val="009F6322"/>
    <w:rsid w:val="00A149D3"/>
    <w:rsid w:val="00AE5FFE"/>
    <w:rsid w:val="00AF28D9"/>
    <w:rsid w:val="00B0404F"/>
    <w:rsid w:val="00CD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ADDA-5FEF-45F3-A03E-05AF74DA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77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4796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7</cp:revision>
  <cp:lastPrinted>2016-04-27T15:10:00Z</cp:lastPrinted>
  <dcterms:created xsi:type="dcterms:W3CDTF">2017-02-02T20:02:00Z</dcterms:created>
  <dcterms:modified xsi:type="dcterms:W3CDTF">2017-03-22T13:35:00Z</dcterms:modified>
</cp:coreProperties>
</file>