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67" w:rsidRPr="00234AE1" w:rsidRDefault="0075345E" w:rsidP="003F576E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-764540</wp:posOffset>
                </wp:positionV>
                <wp:extent cx="828675" cy="123825"/>
                <wp:effectExtent l="0" t="0" r="0" b="0"/>
                <wp:wrapNone/>
                <wp:docPr id="1" name="Rectangle 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763F5" id="Rectangle 2" o:spid="_x0000_s1026" href="http://rehs.rutgers.edu/" style="position:absolute;margin-left:342.6pt;margin-top:-60.2pt;width:65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" o:button="t" filled="f" stroked="f">
                <v:fill o:detectmouseclick="t"/>
              </v:rect>
            </w:pict>
          </mc:Fallback>
        </mc:AlternateContent>
      </w:r>
      <w:r w:rsidR="001630DB" w:rsidRPr="00234AE1">
        <w:rPr>
          <w:b/>
          <w:sz w:val="28"/>
          <w:szCs w:val="28"/>
        </w:rPr>
        <w:t>Standard Operating Procedure for Laboratories</w:t>
      </w:r>
    </w:p>
    <w:p w:rsidR="006831EB" w:rsidRDefault="006831EB" w:rsidP="006831EB">
      <w:pPr>
        <w:jc w:val="center"/>
      </w:pPr>
    </w:p>
    <w:sdt>
      <w:sdtPr>
        <w:rPr>
          <w:b/>
        </w:rPr>
        <w:id w:val="178589626"/>
        <w:placeholder>
          <w:docPart w:val="3C2FA090DFF444CDA54FD040226AB9AE"/>
        </w:placeholder>
      </w:sdtPr>
      <w:sdtEndPr>
        <w:rPr>
          <w:b w:val="0"/>
        </w:rPr>
      </w:sdtEndPr>
      <w:sdtContent>
        <w:p w:rsidR="00EF46AF" w:rsidRDefault="00585DD1" w:rsidP="0092233D">
          <w:pPr>
            <w:jc w:val="center"/>
            <w:outlineLvl w:val="0"/>
          </w:pPr>
          <w:r w:rsidRPr="00AC197B">
            <w:rPr>
              <w:b/>
            </w:rPr>
            <w:t xml:space="preserve"> </w:t>
          </w:r>
          <w:r w:rsidR="00AC197B" w:rsidRPr="00AC197B">
            <w:rPr>
              <w:b/>
            </w:rPr>
            <w:t>3,3’-DICHLOROBENZIDINE</w:t>
          </w:r>
        </w:p>
      </w:sdtContent>
    </w:sdt>
    <w:p w:rsidR="00EF46AF" w:rsidRDefault="00EF46AF" w:rsidP="00EF46A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831EB" w:rsidTr="006831EB">
        <w:tc>
          <w:tcPr>
            <w:tcW w:w="4788" w:type="dxa"/>
          </w:tcPr>
          <w:p w:rsidR="006831EB" w:rsidRDefault="008F315B" w:rsidP="00BD49E9">
            <w:r>
              <w:t>Department:</w:t>
            </w:r>
          </w:p>
        </w:tc>
        <w:sdt>
          <w:sdtPr>
            <w:id w:val="178589604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EF46AF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Principal Investigator(s):</w:t>
            </w:r>
          </w:p>
        </w:tc>
        <w:sdt>
          <w:sdtPr>
            <w:id w:val="178589605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Manager/Coordinator:</w:t>
            </w:r>
          </w:p>
        </w:tc>
        <w:sdt>
          <w:sdtPr>
            <w:id w:val="178589606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20568E" w:rsidRDefault="0020568E" w:rsidP="00BD49E9">
            <w:r>
              <w:t>Location of Experiment</w:t>
            </w:r>
            <w:r w:rsidR="00DC26AB">
              <w:t>:</w:t>
            </w:r>
            <w:r>
              <w:t xml:space="preserve"> </w:t>
            </w:r>
          </w:p>
          <w:p w:rsidR="006831EB" w:rsidRDefault="0020568E" w:rsidP="00BD49E9">
            <w:r>
              <w:t>(Building/Room Number)</w:t>
            </w:r>
          </w:p>
        </w:tc>
        <w:sdt>
          <w:sdtPr>
            <w:id w:val="178589607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Phone:</w:t>
            </w:r>
          </w:p>
        </w:tc>
        <w:sdt>
          <w:sdtPr>
            <w:id w:val="178589608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Office Phone:</w:t>
            </w:r>
          </w:p>
        </w:tc>
        <w:sdt>
          <w:sdtPr>
            <w:id w:val="178589609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DC26AB" w:rsidP="00BD49E9">
            <w:r>
              <w:t>Emergency Contact</w:t>
            </w:r>
            <w:r w:rsidR="00847AB2">
              <w:t>:</w:t>
            </w:r>
            <w:r>
              <w:t xml:space="preserve"> (Name/Phone)</w:t>
            </w:r>
          </w:p>
        </w:tc>
        <w:sdt>
          <w:sdtPr>
            <w:id w:val="178589610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5345E" w:rsidRDefault="0075345E" w:rsidP="0075345E">
      <w:pPr>
        <w:outlineLvl w:val="0"/>
      </w:pPr>
    </w:p>
    <w:p w:rsidR="0075345E" w:rsidRDefault="0075345E" w:rsidP="0075345E">
      <w:pPr>
        <w:outlineLvl w:val="0"/>
      </w:pPr>
      <w:r w:rsidRPr="00C97738">
        <w:rPr>
          <w:b/>
          <w:u w:val="thick"/>
        </w:rPr>
        <w:t xml:space="preserve">Reviewed </w:t>
      </w:r>
      <w:r>
        <w:rPr>
          <w:b/>
          <w:u w:val="thick"/>
        </w:rPr>
        <w:t xml:space="preserve">and Approved </w:t>
      </w:r>
      <w:r w:rsidRPr="00C97738">
        <w:rPr>
          <w:b/>
          <w:u w:val="thick"/>
        </w:rPr>
        <w:t>by</w:t>
      </w:r>
      <w:r>
        <w:t>:</w:t>
      </w:r>
    </w:p>
    <w:p w:rsidR="0075345E" w:rsidRDefault="0075345E" w:rsidP="00BD49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2520"/>
        <w:gridCol w:w="2628"/>
      </w:tblGrid>
      <w:tr w:rsidR="0075345E" w:rsidTr="005968C9">
        <w:tc>
          <w:tcPr>
            <w:tcW w:w="4428" w:type="dxa"/>
          </w:tcPr>
          <w:p w:rsidR="0075345E" w:rsidRDefault="0075345E" w:rsidP="005968C9">
            <w:r>
              <w:t>PI: (Typed  Name)</w:t>
            </w:r>
          </w:p>
        </w:tc>
        <w:sdt>
          <w:sdtPr>
            <w:id w:val="654111140"/>
            <w:placeholder>
              <w:docPart w:val="C11F06AE33834954BE26E78A28B0A365"/>
            </w:placeholder>
            <w:showingPlcHdr/>
          </w:sdtPr>
          <w:sdtEndPr/>
          <w:sdtContent>
            <w:tc>
              <w:tcPr>
                <w:tcW w:w="5148" w:type="dxa"/>
                <w:gridSpan w:val="2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PI: (Signature and Date)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2016135027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Lab Manager: (if PI unavailable)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1041904351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75345E" w:rsidRDefault="0075345E" w:rsidP="00BD49E9"/>
    <w:p w:rsidR="00351F7C" w:rsidRDefault="00234AE1" w:rsidP="003F576E">
      <w:pPr>
        <w:outlineLvl w:val="0"/>
        <w:rPr>
          <w:b/>
          <w:u w:val="thick"/>
        </w:rPr>
      </w:pPr>
      <w:r w:rsidRPr="00234AE1">
        <w:rPr>
          <w:b/>
          <w:u w:val="thick"/>
        </w:rPr>
        <w:t>Hazardous Material Use and Management</w:t>
      </w:r>
    </w:p>
    <w:p w:rsidR="003F576E" w:rsidRPr="003F576E" w:rsidRDefault="003F576E" w:rsidP="00BD49E9">
      <w:pPr>
        <w:rPr>
          <w:b/>
          <w:u w:val="thick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4135"/>
        <w:gridCol w:w="6300"/>
      </w:tblGrid>
      <w:tr w:rsidR="009F1332" w:rsidTr="00211C00">
        <w:tc>
          <w:tcPr>
            <w:tcW w:w="4135" w:type="dxa"/>
          </w:tcPr>
          <w:p w:rsidR="009F1332" w:rsidRDefault="009F1332" w:rsidP="00BD49E9">
            <w:r>
              <w:t>Hazardous Material(s) Used</w:t>
            </w:r>
            <w:r w:rsidR="00C97DB9">
              <w:t>: (wt./volume)</w:t>
            </w:r>
          </w:p>
        </w:tc>
        <w:sdt>
          <w:sdtPr>
            <w:id w:val="178589628"/>
            <w:placeholder>
              <w:docPart w:val="3C2FA090DFF444CDA54FD040226AB9AE"/>
            </w:placeholder>
          </w:sdtPr>
          <w:sdtEndPr/>
          <w:sdtContent>
            <w:tc>
              <w:tcPr>
                <w:tcW w:w="6300" w:type="dxa"/>
              </w:tcPr>
              <w:p w:rsidR="00FB3407" w:rsidRDefault="00AC197B" w:rsidP="00AC197B">
                <w:r>
                  <w:t>3,3’-Dichlorobenzidine</w:t>
                </w:r>
                <w:r w:rsidR="00FB3407">
                  <w:t>:</w:t>
                </w:r>
              </w:p>
              <w:p w:rsidR="00FB3407" w:rsidRDefault="00FB3407" w:rsidP="00AC197B">
                <w:r w:rsidRPr="00FB3407">
                  <w:t>Maximum amount allowed without PI approval:</w:t>
                </w:r>
              </w:p>
              <w:p w:rsidR="009F1332" w:rsidRDefault="009F1332" w:rsidP="00AC197B"/>
            </w:tc>
          </w:sdtContent>
        </w:sdt>
      </w:tr>
      <w:tr w:rsidR="00B41090" w:rsidTr="00211C00">
        <w:tc>
          <w:tcPr>
            <w:tcW w:w="4135" w:type="dxa"/>
          </w:tcPr>
          <w:p w:rsidR="00B41090" w:rsidRDefault="00B41090" w:rsidP="00BD49E9">
            <w:r>
              <w:t>Hazardous Material Storage Location:</w:t>
            </w:r>
          </w:p>
        </w:tc>
        <w:sdt>
          <w:sdtPr>
            <w:id w:val="178589629"/>
            <w:placeholder>
              <w:docPart w:val="3C2FA090DFF444CDA54FD040226AB9AE"/>
            </w:placeholder>
          </w:sdtPr>
          <w:sdtEndPr/>
          <w:sdtContent>
            <w:tc>
              <w:tcPr>
                <w:tcW w:w="6300" w:type="dxa"/>
              </w:tcPr>
              <w:p w:rsidR="00BE1D11" w:rsidRDefault="00BE1D11" w:rsidP="00BE1D11">
                <w:r>
                  <w:t>Store in a dry, cool and well-ventilated place in a tightly closed containers.</w:t>
                </w:r>
              </w:p>
              <w:p w:rsidR="00BE1D11" w:rsidRDefault="00FB3407" w:rsidP="00BE1D11">
                <w:r>
                  <w:t>Designated S</w:t>
                </w:r>
                <w:r w:rsidR="00BE1D11">
                  <w:t>torage</w:t>
                </w:r>
                <w:r>
                  <w:t xml:space="preserve"> Area</w:t>
                </w:r>
                <w:r w:rsidR="00BE1D11">
                  <w:t xml:space="preserve">: </w:t>
                </w:r>
              </w:p>
              <w:p w:rsidR="00B41090" w:rsidRDefault="00B41090" w:rsidP="00BE1D11"/>
            </w:tc>
          </w:sdtContent>
        </w:sdt>
      </w:tr>
      <w:tr w:rsidR="00847AB2" w:rsidTr="00211C00">
        <w:tc>
          <w:tcPr>
            <w:tcW w:w="4135" w:type="dxa"/>
          </w:tcPr>
          <w:p w:rsidR="00847AB2" w:rsidRDefault="00847AB2" w:rsidP="00BD49E9">
            <w:r>
              <w:t>Experimental Procedure</w:t>
            </w:r>
            <w:r w:rsidR="007750A5">
              <w:t xml:space="preserve"> and Lab Technics to be Used: </w:t>
            </w:r>
          </w:p>
        </w:tc>
        <w:sdt>
          <w:sdtPr>
            <w:id w:val="178589630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6300" w:type="dxa"/>
              </w:tcPr>
              <w:p w:rsidR="00847AB2" w:rsidRDefault="007750A5" w:rsidP="0075345E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41090" w:rsidTr="00211C00">
        <w:tc>
          <w:tcPr>
            <w:tcW w:w="4135" w:type="dxa"/>
          </w:tcPr>
          <w:p w:rsidR="00B41090" w:rsidRDefault="00B41090" w:rsidP="00BD49E9">
            <w:r>
              <w:t>Hazard Identification: (</w:t>
            </w:r>
            <w:r w:rsidR="003F576E">
              <w:t>i.e., physical</w:t>
            </w:r>
            <w:r>
              <w:t>/health hazards</w:t>
            </w:r>
            <w:r w:rsidR="006B4491">
              <w:t>)</w:t>
            </w:r>
          </w:p>
        </w:tc>
        <w:tc>
          <w:tcPr>
            <w:tcW w:w="6300" w:type="dxa"/>
          </w:tcPr>
          <w:sdt>
            <w:sdtPr>
              <w:id w:val="178589631"/>
              <w:placeholder>
                <w:docPart w:val="3C2FA090DFF444CDA54FD040226AB9AE"/>
              </w:placeholder>
            </w:sdtPr>
            <w:sdtEndPr/>
            <w:sdtContent>
              <w:p w:rsidR="0075345E" w:rsidRPr="00940829" w:rsidRDefault="0075345E" w:rsidP="00585DD1">
                <w:pPr>
                  <w:rPr>
                    <w:b/>
                  </w:rPr>
                </w:pPr>
                <w:r w:rsidRPr="00940829">
                  <w:rPr>
                    <w:b/>
                  </w:rPr>
                  <w:t>CAS #</w:t>
                </w:r>
                <w:r w:rsidR="00585DD1" w:rsidRPr="00940829">
                  <w:rPr>
                    <w:b/>
                  </w:rPr>
                  <w:t xml:space="preserve"> </w:t>
                </w:r>
                <w:r w:rsidR="007750A5">
                  <w:rPr>
                    <w:b/>
                  </w:rPr>
                  <w:t>91-94-1</w:t>
                </w:r>
              </w:p>
              <w:p w:rsidR="00940829" w:rsidRDefault="0075345E" w:rsidP="0075345E">
                <w:pPr>
                  <w:rPr>
                    <w:b/>
                  </w:rPr>
                </w:pPr>
                <w:r w:rsidRPr="00940829">
                  <w:rPr>
                    <w:b/>
                  </w:rPr>
                  <w:t xml:space="preserve">GHS Classification: </w:t>
                </w:r>
                <w:r w:rsidR="008958BD">
                  <w:rPr>
                    <w:b/>
                  </w:rPr>
                  <w:t>C</w:t>
                </w:r>
                <w:r w:rsidR="007750A5">
                  <w:rPr>
                    <w:b/>
                  </w:rPr>
                  <w:t xml:space="preserve">arcinogen. </w:t>
                </w:r>
                <w:r w:rsidR="008958BD">
                  <w:rPr>
                    <w:b/>
                  </w:rPr>
                  <w:t xml:space="preserve">Acutely toxic to skin. Skin sensitizer. </w:t>
                </w:r>
                <w:r w:rsidR="008958BD" w:rsidRPr="008958BD">
                  <w:rPr>
                    <w:b/>
                  </w:rPr>
                  <w:t>Very toxic to aquatic life with long lasting effects</w:t>
                </w:r>
                <w:r w:rsidR="008958BD">
                  <w:rPr>
                    <w:b/>
                  </w:rPr>
                  <w:t>.</w:t>
                </w:r>
              </w:p>
              <w:p w:rsidR="006B1DFF" w:rsidRDefault="008958BD" w:rsidP="006B1DFF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Confirmed </w:t>
                </w:r>
                <w:r w:rsidRPr="008958BD">
                  <w:t>carcinogen</w:t>
                </w:r>
                <w:r>
                  <w:t xml:space="preserve"> with experimental carcinogenic and tumorigenic data. </w:t>
                </w:r>
              </w:p>
              <w:p w:rsidR="006B1DFF" w:rsidRDefault="008958BD" w:rsidP="006B1DFF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Human mutation data reported. </w:t>
                </w:r>
              </w:p>
              <w:p w:rsidR="001E3A33" w:rsidRDefault="008958BD" w:rsidP="006B1DFF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When heated to decomposition it emits very toxic fumes of chlorine and nitrogen oxides.</w:t>
                </w:r>
              </w:p>
              <w:p w:rsidR="00786D8F" w:rsidRDefault="00692F8A" w:rsidP="0075345E">
                <w:r>
                  <w:t>OSHA: Carcinogen</w:t>
                </w:r>
              </w:p>
              <w:p w:rsidR="0075345E" w:rsidRDefault="00692F8A" w:rsidP="0075345E">
                <w:r>
                  <w:t>NIOSH: Carcinogen</w:t>
                </w:r>
              </w:p>
            </w:sdtContent>
          </w:sdt>
          <w:p w:rsidR="00B41090" w:rsidRDefault="0075345E" w:rsidP="0075345E">
            <w:r w:rsidRPr="0075345E">
              <w:t>Review MSDS/SDS prior to working with chemical.</w:t>
            </w:r>
          </w:p>
          <w:p w:rsidR="00BE1D11" w:rsidRDefault="00BE1D11" w:rsidP="0075345E"/>
        </w:tc>
      </w:tr>
      <w:tr w:rsidR="00B41090" w:rsidTr="00211C00">
        <w:tc>
          <w:tcPr>
            <w:tcW w:w="4135" w:type="dxa"/>
          </w:tcPr>
          <w:p w:rsidR="00B41090" w:rsidRDefault="00B41090" w:rsidP="00BD49E9">
            <w:r>
              <w:t>Engineering Controls: (chemical fume hood, biosafety cabinet, glove box)</w:t>
            </w:r>
          </w:p>
        </w:tc>
        <w:sdt>
          <w:sdtPr>
            <w:id w:val="178589632"/>
            <w:placeholder>
              <w:docPart w:val="3C2FA090DFF444CDA54FD040226AB9AE"/>
            </w:placeholder>
          </w:sdtPr>
          <w:sdtEndPr/>
          <w:sdtContent>
            <w:tc>
              <w:tcPr>
                <w:tcW w:w="6300" w:type="dxa"/>
              </w:tcPr>
              <w:p w:rsidR="00BE1D11" w:rsidRDefault="00BE1D11" w:rsidP="00BE1D11">
                <w:r>
                  <w:t>Use in chemical fume hood with adequate exhaust.</w:t>
                </w:r>
              </w:p>
              <w:p w:rsidR="00BE1D11" w:rsidRDefault="00BE1D11" w:rsidP="00BE1D11">
                <w:r>
                  <w:t>E</w:t>
                </w:r>
                <w:r w:rsidR="00303B3F">
                  <w:t>yewash and safety showers must</w:t>
                </w:r>
                <w:r>
                  <w:t xml:space="preserve"> be readily available.</w:t>
                </w:r>
              </w:p>
              <w:p w:rsidR="00B41090" w:rsidRDefault="00B41090" w:rsidP="00BE1D11"/>
            </w:tc>
          </w:sdtContent>
        </w:sdt>
      </w:tr>
      <w:tr w:rsidR="00B41090" w:rsidTr="00211C00">
        <w:tc>
          <w:tcPr>
            <w:tcW w:w="4135" w:type="dxa"/>
          </w:tcPr>
          <w:p w:rsidR="00B41090" w:rsidRDefault="00B41090" w:rsidP="00BD49E9">
            <w:r>
              <w:lastRenderedPageBreak/>
              <w:t>Protective Equipment:</w:t>
            </w:r>
          </w:p>
        </w:tc>
        <w:sdt>
          <w:sdtPr>
            <w:id w:val="178589633"/>
            <w:placeholder>
              <w:docPart w:val="3C2FA090DFF444CDA54FD040226AB9AE"/>
            </w:placeholder>
          </w:sdtPr>
          <w:sdtEndPr/>
          <w:sdtContent>
            <w:tc>
              <w:tcPr>
                <w:tcW w:w="6300" w:type="dxa"/>
              </w:tcPr>
              <w:p w:rsidR="00BE1D11" w:rsidRDefault="00BE1D11" w:rsidP="00BE1D11">
                <w:r>
                  <w:t>Use chemical resistant gloves.</w:t>
                </w:r>
              </w:p>
              <w:p w:rsidR="00BE1D11" w:rsidRDefault="00BE1D11" w:rsidP="00BE1D11">
                <w:r>
                  <w:t>Wear Safety glasses with side shields.</w:t>
                </w:r>
              </w:p>
              <w:p w:rsidR="00BE1D11" w:rsidRDefault="00BE1D11" w:rsidP="00BE1D11">
                <w:r>
                  <w:t>Wear lab coat, long pants and closed-toe shoes.</w:t>
                </w:r>
              </w:p>
              <w:p w:rsidR="00FB3407" w:rsidRDefault="00C45589" w:rsidP="00C45589">
                <w:r w:rsidRPr="00C45589">
                  <w:t>Check with glove manufacturer for more info.</w:t>
                </w:r>
              </w:p>
              <w:p w:rsidR="00B41090" w:rsidRDefault="00B41090" w:rsidP="00C45589"/>
            </w:tc>
          </w:sdtContent>
        </w:sdt>
      </w:tr>
      <w:tr w:rsidR="00B41090" w:rsidTr="00211C00">
        <w:tc>
          <w:tcPr>
            <w:tcW w:w="4135" w:type="dxa"/>
          </w:tcPr>
          <w:p w:rsidR="00B41090" w:rsidRDefault="00B41090" w:rsidP="00BD49E9">
            <w:r>
              <w:t>Waste Collection/Disposal</w:t>
            </w:r>
            <w:r w:rsidR="006B4491">
              <w:t xml:space="preserve"> Method</w:t>
            </w:r>
            <w:r>
              <w:t>:</w:t>
            </w:r>
          </w:p>
        </w:tc>
        <w:sdt>
          <w:sdtPr>
            <w:id w:val="178589634"/>
            <w:placeholder>
              <w:docPart w:val="3C2FA090DFF444CDA54FD040226AB9AE"/>
            </w:placeholder>
          </w:sdtPr>
          <w:sdtEndPr/>
          <w:sdtContent>
            <w:tc>
              <w:tcPr>
                <w:tcW w:w="6300" w:type="dxa"/>
              </w:tcPr>
              <w:p w:rsidR="00BE1D11" w:rsidRDefault="00BE1D11" w:rsidP="00BE1D11">
                <w:r w:rsidRPr="00BE1D11">
                  <w:t>Waste should be collec</w:t>
                </w:r>
                <w:r w:rsidR="007E49B4">
                  <w:t xml:space="preserve">ted in tightly closed </w:t>
                </w:r>
                <w:r w:rsidRPr="00BE1D11">
                  <w:t>container, in secondary containment and in a designated locat</w:t>
                </w:r>
                <w:r>
                  <w:t xml:space="preserve">ion inside a fume hood. </w:t>
                </w:r>
                <w:r w:rsidRPr="00BE1D11">
                  <w:t>Affix and complete hazardous waste label. Contact REHS for waste pick up.</w:t>
                </w:r>
              </w:p>
              <w:p w:rsidR="00303B3F" w:rsidRDefault="00BF6640" w:rsidP="00BE1D11">
                <w:hyperlink r:id="rId9" w:history="1">
                  <w:r w:rsidR="00303B3F" w:rsidRPr="008D5AFC">
                    <w:rPr>
                      <w:rStyle w:val="Hyperlink"/>
                    </w:rPr>
                    <w:t>https://halflife.rutgers.edu/forms/hazwaste.php</w:t>
                  </w:r>
                </w:hyperlink>
              </w:p>
              <w:p w:rsidR="00B41090" w:rsidRDefault="00B41090" w:rsidP="00BD49E9"/>
            </w:tc>
          </w:sdtContent>
        </w:sdt>
      </w:tr>
      <w:tr w:rsidR="0054479E" w:rsidTr="00211C00">
        <w:tc>
          <w:tcPr>
            <w:tcW w:w="4135" w:type="dxa"/>
          </w:tcPr>
          <w:p w:rsidR="0054479E" w:rsidRDefault="0054479E" w:rsidP="00BD49E9">
            <w:r>
              <w:t xml:space="preserve">Spill Management: </w:t>
            </w:r>
          </w:p>
        </w:tc>
        <w:sdt>
          <w:sdtPr>
            <w:id w:val="178589635"/>
            <w:placeholder>
              <w:docPart w:val="3C2FA090DFF444CDA54FD040226AB9AE"/>
            </w:placeholder>
          </w:sdtPr>
          <w:sdtEndPr/>
          <w:sdtContent>
            <w:tc>
              <w:tcPr>
                <w:tcW w:w="6300" w:type="dxa"/>
              </w:tcPr>
              <w:p w:rsidR="00BE1D11" w:rsidRDefault="00BE1D11" w:rsidP="00BE1D11">
                <w:r>
                  <w:t xml:space="preserve">Avoid dust formation. Avoid breathing vapors or mist. Ensure adequate ventilation. Evacuate personnel to safe areas. Avoid breathing dust. </w:t>
                </w:r>
                <w:r w:rsidR="00125CA4">
                  <w:t>Do not let it</w:t>
                </w:r>
                <w:r w:rsidRPr="00BE1D11">
                  <w:t xml:space="preserve"> enter </w:t>
                </w:r>
                <w:r w:rsidR="00125CA4">
                  <w:t>drain.</w:t>
                </w:r>
              </w:p>
              <w:p w:rsidR="00125CA4" w:rsidRDefault="00C45589" w:rsidP="00BD49E9">
                <w:r w:rsidRPr="00C45589">
                  <w:t>If a spill happened outside fume hood, on floor, on bench or outside the lab contact REHS for clean up or call 911.</w:t>
                </w:r>
              </w:p>
              <w:p w:rsidR="0054479E" w:rsidRDefault="0054479E" w:rsidP="00BD49E9"/>
            </w:tc>
          </w:sdtContent>
        </w:sdt>
      </w:tr>
      <w:tr w:rsidR="0054479E" w:rsidTr="00211C00">
        <w:tc>
          <w:tcPr>
            <w:tcW w:w="4135" w:type="dxa"/>
          </w:tcPr>
          <w:p w:rsidR="0054479E" w:rsidRDefault="0075345E" w:rsidP="00BD49E9">
            <w:r>
              <w:t>First Aid:</w:t>
            </w:r>
          </w:p>
        </w:tc>
        <w:sdt>
          <w:sdtPr>
            <w:id w:val="178589636"/>
            <w:placeholder>
              <w:docPart w:val="3C2FA090DFF444CDA54FD040226AB9AE"/>
            </w:placeholder>
          </w:sdtPr>
          <w:sdtEndPr/>
          <w:sdtContent>
            <w:tc>
              <w:tcPr>
                <w:tcW w:w="6300" w:type="dxa"/>
              </w:tcPr>
              <w:p w:rsidR="00D24A5B" w:rsidRDefault="00D24A5B" w:rsidP="00D24A5B">
                <w:r>
                  <w:t>Eyes: Flush eyes with warm water for 15 min.</w:t>
                </w:r>
              </w:p>
              <w:p w:rsidR="00D24A5B" w:rsidRDefault="00D24A5B" w:rsidP="00D24A5B">
                <w:r>
                  <w:t>Skin: Flush affected skin with plenty of water. Consult a physician.</w:t>
                </w:r>
              </w:p>
              <w:p w:rsidR="00D24A5B" w:rsidRDefault="00D24A5B" w:rsidP="00D24A5B">
                <w:r>
                  <w:t>Inhalation: Remove to fresh air. If breathing is difficult give oxygen. Seek medical attention.</w:t>
                </w:r>
              </w:p>
              <w:p w:rsidR="00D24A5B" w:rsidRDefault="00D24A5B" w:rsidP="00D24A5B">
                <w:r>
                  <w:t>Ingestion: Rinse mouth with water. Consult a physician.</w:t>
                </w:r>
              </w:p>
              <w:p w:rsidR="0054479E" w:rsidRDefault="0054479E" w:rsidP="00D24A5B"/>
            </w:tc>
          </w:sdtContent>
        </w:sdt>
      </w:tr>
    </w:tbl>
    <w:p w:rsidR="00181BE1" w:rsidRDefault="00181BE1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351F7C" w:rsidRPr="00351F7C" w:rsidRDefault="00351F7C" w:rsidP="003F576E">
      <w:pPr>
        <w:outlineLvl w:val="0"/>
        <w:rPr>
          <w:b/>
          <w:u w:val="thick"/>
        </w:rPr>
      </w:pPr>
      <w:r w:rsidRPr="00351F7C">
        <w:rPr>
          <w:b/>
          <w:u w:val="thick"/>
        </w:rPr>
        <w:lastRenderedPageBreak/>
        <w:t>Training</w:t>
      </w:r>
    </w:p>
    <w:p w:rsidR="00351F7C" w:rsidRDefault="00351F7C" w:rsidP="00BD49E9"/>
    <w:p w:rsidR="002406E6" w:rsidRDefault="00786D8F" w:rsidP="002406E6">
      <w:pPr>
        <w:pStyle w:val="ListParagraph"/>
        <w:numPr>
          <w:ilvl w:val="0"/>
          <w:numId w:val="2"/>
        </w:numPr>
      </w:pPr>
      <w:r>
        <w:t>Prior to conducting any work with 3,3’-dichlorobezidine</w:t>
      </w:r>
      <w:r w:rsidR="002406E6">
        <w:t>, designated personnel must be provided training specific to the hazard involved in working with the substance.</w:t>
      </w:r>
    </w:p>
    <w:p w:rsidR="002406E6" w:rsidRDefault="002406E6" w:rsidP="002406E6">
      <w:pPr>
        <w:pStyle w:val="ListParagraph"/>
        <w:numPr>
          <w:ilvl w:val="0"/>
          <w:numId w:val="2"/>
        </w:numPr>
      </w:pPr>
      <w:r>
        <w:t xml:space="preserve">The PI must provide his/her lab personnel with a copy of the SOP and a copy of the SDS provided with the manufacturer. </w:t>
      </w:r>
    </w:p>
    <w:p w:rsidR="002406E6" w:rsidRDefault="002406E6" w:rsidP="002406E6">
      <w:pPr>
        <w:pStyle w:val="ListParagraph"/>
        <w:numPr>
          <w:ilvl w:val="0"/>
          <w:numId w:val="2"/>
        </w:numPr>
      </w:pPr>
      <w:r>
        <w:t xml:space="preserve">The PI must ensure that his/her lab personnel have attended and are up to date on the appropriate laboratory safety training within the last year. </w:t>
      </w:r>
    </w:p>
    <w:p w:rsidR="002406E6" w:rsidRDefault="002406E6" w:rsidP="002406E6"/>
    <w:p w:rsidR="002406E6" w:rsidRDefault="002406E6" w:rsidP="002406E6">
      <w:r>
        <w:t>I have read and understood the content of this SOP and the SDS:</w:t>
      </w:r>
    </w:p>
    <w:p w:rsidR="002406E6" w:rsidRDefault="002406E6" w:rsidP="002406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001"/>
        <w:gridCol w:w="4299"/>
      </w:tblGrid>
      <w:tr w:rsidR="0075345E" w:rsidTr="0075345E">
        <w:tc>
          <w:tcPr>
            <w:tcW w:w="3258" w:type="dxa"/>
          </w:tcPr>
          <w:p w:rsidR="0075345E" w:rsidRDefault="0075345E" w:rsidP="00BD49E9">
            <w:r>
              <w:t xml:space="preserve">Lab Personnel </w:t>
            </w:r>
          </w:p>
          <w:p w:rsidR="0075345E" w:rsidRDefault="0075345E" w:rsidP="00BD49E9">
            <w:r>
              <w:t>(Running the Experiment)</w:t>
            </w:r>
          </w:p>
        </w:tc>
        <w:tc>
          <w:tcPr>
            <w:tcW w:w="2001" w:type="dxa"/>
          </w:tcPr>
          <w:p w:rsidR="0075345E" w:rsidRDefault="0075345E" w:rsidP="00BD49E9">
            <w:r>
              <w:t>Date of Hands-on Training from Department</w:t>
            </w:r>
          </w:p>
        </w:tc>
        <w:tc>
          <w:tcPr>
            <w:tcW w:w="4299" w:type="dxa"/>
          </w:tcPr>
          <w:p w:rsidR="0075345E" w:rsidRDefault="0075345E" w:rsidP="00BD49E9">
            <w:r>
              <w:t>Signature of Lab Personnel</w:t>
            </w:r>
          </w:p>
        </w:tc>
      </w:tr>
      <w:tr w:rsidR="0075345E" w:rsidTr="0075345E">
        <w:sdt>
          <w:sdtPr>
            <w:id w:val="178589759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5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0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6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1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83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</w:tbl>
    <w:p w:rsidR="00847AB2" w:rsidRDefault="00847AB2" w:rsidP="00BD49E9"/>
    <w:p w:rsidR="00CD3C73" w:rsidRDefault="00CD3C73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125CA4" w:rsidRDefault="00125CA4" w:rsidP="00BD49E9"/>
    <w:p w:rsidR="00BF6640" w:rsidRDefault="00BF6640" w:rsidP="00BD49E9">
      <w:bookmarkStart w:id="0" w:name="_GoBack"/>
      <w:bookmarkEnd w:id="0"/>
    </w:p>
    <w:p w:rsidR="00125CA4" w:rsidRDefault="00125CA4" w:rsidP="00BD49E9"/>
    <w:p w:rsidR="00125CA4" w:rsidRDefault="00125CA4" w:rsidP="00BD49E9"/>
    <w:p w:rsidR="00125CA4" w:rsidRDefault="00125CA4" w:rsidP="00125CA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 w:rsidRPr="00125CA4">
        <w:rPr>
          <w:b/>
          <w:sz w:val="32"/>
          <w:szCs w:val="32"/>
        </w:rPr>
        <w:lastRenderedPageBreak/>
        <w:t>3,3’-DICHLOROBENZIDINE</w:t>
      </w:r>
    </w:p>
    <w:p w:rsidR="00125CA4" w:rsidRDefault="00125CA4" w:rsidP="00125CA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</w:p>
    <w:p w:rsidR="00125CA4" w:rsidRDefault="00125CA4" w:rsidP="00125CA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  <w:r w:rsidRPr="00125CA4">
        <w:rPr>
          <w:b/>
          <w:sz w:val="28"/>
          <w:szCs w:val="28"/>
        </w:rPr>
        <w:t>Carcinogen. Acutely toxic to skin. Skin sensitizer. Very toxic to aquatic life with long lasting effects</w:t>
      </w:r>
    </w:p>
    <w:p w:rsidR="00125CA4" w:rsidRDefault="00125CA4" w:rsidP="00125CA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DF7B70A">
            <wp:extent cx="1111885" cy="11156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 wp14:anchorId="21C8EFD2">
            <wp:extent cx="1057275" cy="101727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 wp14:anchorId="2B1E9D45">
            <wp:extent cx="1133475" cy="10953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5CA4" w:rsidRDefault="00125CA4" w:rsidP="00125CA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</w:p>
    <w:p w:rsidR="00125CA4" w:rsidRDefault="00125CA4" w:rsidP="00125CA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 w:rsidRPr="00125CA4">
        <w:rPr>
          <w:b/>
          <w:sz w:val="32"/>
          <w:szCs w:val="32"/>
        </w:rPr>
        <w:t>FIRST AID</w:t>
      </w:r>
    </w:p>
    <w:p w:rsidR="00125CA4" w:rsidRPr="00125CA4" w:rsidRDefault="00125CA4" w:rsidP="00125CA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4"/>
          <w:szCs w:val="24"/>
        </w:rPr>
      </w:pPr>
    </w:p>
    <w:p w:rsidR="00125CA4" w:rsidRPr="00125CA4" w:rsidRDefault="00125CA4" w:rsidP="00125CA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32"/>
          <w:szCs w:val="32"/>
        </w:rPr>
      </w:pPr>
      <w:r w:rsidRPr="00125CA4">
        <w:rPr>
          <w:b/>
          <w:sz w:val="32"/>
          <w:szCs w:val="32"/>
        </w:rPr>
        <w:t>Eyes</w:t>
      </w:r>
      <w:r w:rsidRPr="00125CA4">
        <w:rPr>
          <w:sz w:val="32"/>
          <w:szCs w:val="32"/>
        </w:rPr>
        <w:t>: Flush eyes with warm water for 15 min.</w:t>
      </w:r>
    </w:p>
    <w:p w:rsidR="00125CA4" w:rsidRPr="00125CA4" w:rsidRDefault="00125CA4" w:rsidP="00125CA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32"/>
          <w:szCs w:val="32"/>
        </w:rPr>
      </w:pPr>
      <w:r w:rsidRPr="00125CA4">
        <w:rPr>
          <w:b/>
          <w:sz w:val="32"/>
          <w:szCs w:val="32"/>
        </w:rPr>
        <w:t>Skin</w:t>
      </w:r>
      <w:r w:rsidRPr="00125CA4">
        <w:rPr>
          <w:sz w:val="32"/>
          <w:szCs w:val="32"/>
        </w:rPr>
        <w:t>: Flush affected skin with plenty of water. Consult a physician.</w:t>
      </w:r>
    </w:p>
    <w:p w:rsidR="00125CA4" w:rsidRPr="00125CA4" w:rsidRDefault="00125CA4" w:rsidP="00125CA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32"/>
          <w:szCs w:val="32"/>
        </w:rPr>
      </w:pPr>
      <w:r w:rsidRPr="00125CA4">
        <w:rPr>
          <w:b/>
          <w:sz w:val="32"/>
          <w:szCs w:val="32"/>
        </w:rPr>
        <w:t>Inhalation</w:t>
      </w:r>
      <w:r w:rsidRPr="00125CA4">
        <w:rPr>
          <w:sz w:val="32"/>
          <w:szCs w:val="32"/>
        </w:rPr>
        <w:t>: Remove to fresh air. If breathing is difficult give oxygen. Seek medical attention.</w:t>
      </w:r>
    </w:p>
    <w:p w:rsidR="00125CA4" w:rsidRPr="00125CA4" w:rsidRDefault="00125CA4" w:rsidP="00125CA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32"/>
          <w:szCs w:val="32"/>
        </w:rPr>
      </w:pPr>
      <w:r w:rsidRPr="00125CA4">
        <w:rPr>
          <w:b/>
          <w:sz w:val="32"/>
          <w:szCs w:val="32"/>
        </w:rPr>
        <w:t>Ingestion:</w:t>
      </w:r>
      <w:r w:rsidRPr="00125CA4">
        <w:rPr>
          <w:sz w:val="32"/>
          <w:szCs w:val="32"/>
        </w:rPr>
        <w:t xml:space="preserve"> Rinse mouth with water. Consult a physician</w:t>
      </w:r>
    </w:p>
    <w:p w:rsidR="00125CA4" w:rsidRDefault="00125CA4" w:rsidP="00125CA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8"/>
          <w:szCs w:val="28"/>
        </w:rPr>
      </w:pPr>
    </w:p>
    <w:p w:rsidR="00125CA4" w:rsidRDefault="00125CA4" w:rsidP="00125CA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DIAL 911                                             Call REHS for more information 848-445-2550</w:t>
      </w:r>
    </w:p>
    <w:p w:rsidR="00125CA4" w:rsidRPr="00125CA4" w:rsidRDefault="00125CA4" w:rsidP="00125CA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8"/>
          <w:szCs w:val="28"/>
        </w:rPr>
      </w:pPr>
    </w:p>
    <w:sectPr w:rsidR="00125CA4" w:rsidRPr="00125CA4" w:rsidSect="00B84990">
      <w:headerReference w:type="default" r:id="rId13"/>
      <w:headerReference w:type="first" r:id="rId14"/>
      <w:pgSz w:w="12240" w:h="15840"/>
      <w:pgMar w:top="1714" w:right="1008" w:bottom="806" w:left="1008" w:header="57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8BA" w:rsidRDefault="007568BA">
      <w:r>
        <w:separator/>
      </w:r>
    </w:p>
  </w:endnote>
  <w:endnote w:type="continuationSeparator" w:id="0">
    <w:p w:rsidR="007568BA" w:rsidRDefault="0075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8BA" w:rsidRDefault="007568BA">
      <w:r>
        <w:separator/>
      </w:r>
    </w:p>
  </w:footnote>
  <w:footnote w:type="continuationSeparator" w:id="0">
    <w:p w:rsidR="007568BA" w:rsidRDefault="00756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F91" w:rsidP="004B2067">
    <w:pPr>
      <w:pStyle w:val="Header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45E">
    <w:pPr>
      <w:pStyle w:val="Header"/>
      <w:tabs>
        <w:tab w:val="left" w:pos="3560"/>
      </w:tabs>
      <w:spacing w:line="240" w:lineRule="auto"/>
      <w:ind w:left="-63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>
              <wp:simplePos x="0" y="0"/>
              <wp:positionH relativeFrom="page">
                <wp:posOffset>4586605</wp:posOffset>
              </wp:positionH>
              <wp:positionV relativeFrom="page">
                <wp:posOffset>321310</wp:posOffset>
              </wp:positionV>
              <wp:extent cx="1828800" cy="6400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F91" w:rsidRPr="00FF175C" w:rsidRDefault="00753F91" w:rsidP="00046D8A">
                          <w:pPr>
                            <w:pStyle w:val="AddressBlockArial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Rutgers Environmental Health &amp; Safety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 xml:space="preserve">Website: </w:t>
                          </w:r>
                          <w:hyperlink r:id="rId1" w:history="1">
                            <w:r w:rsidRPr="00B07DDF">
                              <w:rPr>
                                <w:rStyle w:val="Hyperlink"/>
                              </w:rPr>
                              <w:t>rehs.rutgers.edu</w:t>
                            </w:r>
                          </w:hyperlink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P. 848.445.2550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F. 732.445.3109</w:t>
                          </w:r>
                        </w:p>
                      </w:txbxContent>
                    </wps:txbx>
                    <wps:bodyPr rot="0" vert="horz" wrap="square" lIns="0" tIns="5486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1.15pt;margin-top:25.3pt;width:2in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" o:allowoverlap="f" stroked="f">
              <v:textbox inset="0,4.32pt,0,0">
                <w:txbxContent>
                  <w:p w:rsidR="00753F91" w:rsidRPr="00FF175C" w:rsidRDefault="00753F91" w:rsidP="00046D8A">
                    <w:pPr>
                      <w:pStyle w:val="AddressBlockArial"/>
                      <w:rPr>
                        <w:b/>
                      </w:rPr>
                    </w:pPr>
                    <w:r>
                      <w:rPr>
                        <w:b/>
                      </w:rPr>
                      <w:t>Rutgers Environmental Health &amp; Safety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 xml:space="preserve">Website: </w:t>
                    </w:r>
                    <w:hyperlink r:id="rId2" w:history="1">
                      <w:r w:rsidRPr="00B07DDF">
                        <w:rPr>
                          <w:rStyle w:val="Hyperlink"/>
                        </w:rPr>
                        <w:t>rehs.rutgers.edu</w:t>
                      </w:r>
                    </w:hyperlink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P. 848.445.2550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F. 732.445.3109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3F91">
      <w:rPr>
        <w:noProof/>
      </w:rPr>
      <w:drawing>
        <wp:inline distT="0" distB="0" distL="0" distR="0">
          <wp:extent cx="1414272" cy="38100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_LOGOTYPE_RED_LH.t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272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43CC"/>
    <w:multiLevelType w:val="hybridMultilevel"/>
    <w:tmpl w:val="4584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775FE"/>
    <w:multiLevelType w:val="hybridMultilevel"/>
    <w:tmpl w:val="CD8C0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56A69"/>
    <w:multiLevelType w:val="hybridMultilevel"/>
    <w:tmpl w:val="37621A4E"/>
    <w:lvl w:ilvl="0" w:tplc="FA7C2A26">
      <w:numFmt w:val="bullet"/>
      <w:lvlText w:val="•"/>
      <w:lvlJc w:val="left"/>
      <w:pPr>
        <w:ind w:left="1080" w:hanging="720"/>
      </w:pPr>
      <w:rPr>
        <w:rFonts w:ascii="Palatino" w:eastAsia="Times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5E"/>
    <w:rsid w:val="00007DFA"/>
    <w:rsid w:val="00043FEC"/>
    <w:rsid w:val="00046D8A"/>
    <w:rsid w:val="000609DC"/>
    <w:rsid w:val="000A6DC5"/>
    <w:rsid w:val="000F4FF3"/>
    <w:rsid w:val="00125CA4"/>
    <w:rsid w:val="001630DB"/>
    <w:rsid w:val="00181BE1"/>
    <w:rsid w:val="001C3E94"/>
    <w:rsid w:val="001E3A33"/>
    <w:rsid w:val="001E55B4"/>
    <w:rsid w:val="001F11BB"/>
    <w:rsid w:val="0020568E"/>
    <w:rsid w:val="00211C00"/>
    <w:rsid w:val="00234AE1"/>
    <w:rsid w:val="002406E6"/>
    <w:rsid w:val="00303B3F"/>
    <w:rsid w:val="00351F7C"/>
    <w:rsid w:val="003F576E"/>
    <w:rsid w:val="00457155"/>
    <w:rsid w:val="00472121"/>
    <w:rsid w:val="004B2067"/>
    <w:rsid w:val="004C0151"/>
    <w:rsid w:val="004D56AC"/>
    <w:rsid w:val="0054479E"/>
    <w:rsid w:val="00585DD1"/>
    <w:rsid w:val="005A44DD"/>
    <w:rsid w:val="00601677"/>
    <w:rsid w:val="006831EB"/>
    <w:rsid w:val="00687B87"/>
    <w:rsid w:val="00692F8A"/>
    <w:rsid w:val="006B1DFF"/>
    <w:rsid w:val="006B4491"/>
    <w:rsid w:val="006E09E7"/>
    <w:rsid w:val="00714DF2"/>
    <w:rsid w:val="0075345E"/>
    <w:rsid w:val="00753F91"/>
    <w:rsid w:val="007568BA"/>
    <w:rsid w:val="00773928"/>
    <w:rsid w:val="007750A5"/>
    <w:rsid w:val="00786D8F"/>
    <w:rsid w:val="007D7693"/>
    <w:rsid w:val="007E49B4"/>
    <w:rsid w:val="00806AAF"/>
    <w:rsid w:val="0083441A"/>
    <w:rsid w:val="00847AB2"/>
    <w:rsid w:val="008958BD"/>
    <w:rsid w:val="008D71BD"/>
    <w:rsid w:val="008F315B"/>
    <w:rsid w:val="008F53F3"/>
    <w:rsid w:val="0092233D"/>
    <w:rsid w:val="00940829"/>
    <w:rsid w:val="009538A1"/>
    <w:rsid w:val="009F1332"/>
    <w:rsid w:val="00A03DDF"/>
    <w:rsid w:val="00AC197B"/>
    <w:rsid w:val="00B07DDF"/>
    <w:rsid w:val="00B10107"/>
    <w:rsid w:val="00B26B2E"/>
    <w:rsid w:val="00B41090"/>
    <w:rsid w:val="00B84990"/>
    <w:rsid w:val="00BA5A5A"/>
    <w:rsid w:val="00BD49E9"/>
    <w:rsid w:val="00BE1D11"/>
    <w:rsid w:val="00BF04B2"/>
    <w:rsid w:val="00BF6640"/>
    <w:rsid w:val="00C45589"/>
    <w:rsid w:val="00C50B89"/>
    <w:rsid w:val="00C975C7"/>
    <w:rsid w:val="00C97738"/>
    <w:rsid w:val="00C97DB9"/>
    <w:rsid w:val="00CD3C73"/>
    <w:rsid w:val="00D13C1F"/>
    <w:rsid w:val="00D154CE"/>
    <w:rsid w:val="00D24A5B"/>
    <w:rsid w:val="00D277C1"/>
    <w:rsid w:val="00DC26AB"/>
    <w:rsid w:val="00E0292A"/>
    <w:rsid w:val="00EF46AF"/>
    <w:rsid w:val="00FB3407"/>
    <w:rsid w:val="00FD0029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0396A2A7"/>
  <w15:docId w15:val="{5D60B879-61EF-4571-8798-C21A6770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FEC"/>
    <w:rPr>
      <w:rFonts w:ascii="Palatino" w:hAnsi="Palatin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3FEC"/>
    <w:pPr>
      <w:spacing w:line="230" w:lineRule="exact"/>
    </w:pPr>
    <w:rPr>
      <w:sz w:val="20"/>
    </w:rPr>
  </w:style>
  <w:style w:type="paragraph" w:styleId="Footer">
    <w:name w:val="footer"/>
    <w:basedOn w:val="Normal"/>
    <w:rsid w:val="00043FEC"/>
    <w:pPr>
      <w:tabs>
        <w:tab w:val="center" w:pos="4320"/>
        <w:tab w:val="right" w:pos="8640"/>
      </w:tabs>
    </w:pPr>
  </w:style>
  <w:style w:type="character" w:styleId="Hyperlink">
    <w:name w:val="Hyperlink"/>
    <w:rsid w:val="00043FEC"/>
    <w:rPr>
      <w:color w:val="0000FF"/>
      <w:u w:val="single"/>
    </w:rPr>
  </w:style>
  <w:style w:type="paragraph" w:styleId="PlainText">
    <w:name w:val="Plain Text"/>
    <w:basedOn w:val="Normal"/>
    <w:rsid w:val="00043FEC"/>
    <w:rPr>
      <w:rFonts w:ascii="Courier" w:hAnsi="Courier"/>
    </w:rPr>
  </w:style>
  <w:style w:type="paragraph" w:customStyle="1" w:styleId="AddressBlockArial">
    <w:name w:val="Address Block (Arial)"/>
    <w:rsid w:val="008D71BD"/>
    <w:pPr>
      <w:suppressAutoHyphens/>
      <w:spacing w:line="220" w:lineRule="exact"/>
      <w:ind w:left="130" w:hanging="130"/>
    </w:pPr>
    <w:rPr>
      <w:rFonts w:ascii="Arial" w:hAnsi="Arial"/>
      <w:noProof/>
      <w:sz w:val="15"/>
    </w:rPr>
  </w:style>
  <w:style w:type="paragraph" w:customStyle="1" w:styleId="Letterbody">
    <w:name w:val="Letter body"/>
    <w:basedOn w:val="PlainText"/>
    <w:rsid w:val="00043FEC"/>
    <w:pPr>
      <w:widowControl w:val="0"/>
      <w:spacing w:line="260" w:lineRule="exact"/>
    </w:pPr>
    <w:rPr>
      <w:rFonts w:ascii="Palatino" w:hAnsi="Palatino"/>
      <w:sz w:val="21"/>
    </w:rPr>
  </w:style>
  <w:style w:type="paragraph" w:styleId="DocumentMap">
    <w:name w:val="Document Map"/>
    <w:basedOn w:val="Normal"/>
    <w:semiHidden/>
    <w:rsid w:val="008B7046"/>
    <w:pPr>
      <w:shd w:val="clear" w:color="auto" w:fill="C6D5EC"/>
    </w:pPr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043FE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9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E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8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315B"/>
    <w:rPr>
      <w:color w:val="808080"/>
    </w:rPr>
  </w:style>
  <w:style w:type="paragraph" w:styleId="ListParagraph">
    <w:name w:val="List Paragraph"/>
    <w:basedOn w:val="Normal"/>
    <w:uiPriority w:val="34"/>
    <w:qFormat/>
    <w:rsid w:val="00240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hs.rutgers.ed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alflife.rutgers.edu/forms/hazwaste.php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tiff"/><Relationship Id="rId2" Type="http://schemas.openxmlformats.org/officeDocument/2006/relationships/hyperlink" Target="http://rehs.rutgers.edu/" TargetMode="External"/><Relationship Id="rId1" Type="http://schemas.openxmlformats.org/officeDocument/2006/relationships/hyperlink" Target="http://rehs.rutgers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EHS_Lab%20SOP%202016-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2FA090DFF444CDA54FD040226A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9F7E3-A9A5-42E3-877D-B31C730BC345}"/>
      </w:docPartPr>
      <w:docPartBody>
        <w:p w:rsidR="009C521E" w:rsidRDefault="00660AD4">
          <w:pPr>
            <w:pStyle w:val="3C2FA090DFF444CDA54FD040226AB9AE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53D54DFA46EF4D2698CF6B9430F98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44C9E-3282-44D3-BFEA-EF5CCDA85C59}"/>
      </w:docPartPr>
      <w:docPartBody>
        <w:p w:rsidR="00191750" w:rsidRDefault="009C521E" w:rsidP="009C521E">
          <w:pPr>
            <w:pStyle w:val="53D54DFA46EF4D2698CF6B9430F98528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C11F06AE33834954BE26E78A28B0A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E9B65-D3F5-4074-8FD8-B5E0C06717D5}"/>
      </w:docPartPr>
      <w:docPartBody>
        <w:p w:rsidR="00191750" w:rsidRDefault="009C521E" w:rsidP="009C521E">
          <w:pPr>
            <w:pStyle w:val="C11F06AE33834954BE26E78A28B0A365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2517795163A740B88E2363FAFBBB5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58B20-CF4C-4392-ABDE-6056128C77EA}"/>
      </w:docPartPr>
      <w:docPartBody>
        <w:p w:rsidR="00191750" w:rsidRDefault="009C521E" w:rsidP="009C521E">
          <w:pPr>
            <w:pStyle w:val="2517795163A740B88E2363FAFBBB55B2"/>
          </w:pPr>
          <w:r w:rsidRPr="00AF276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C521E"/>
    <w:rsid w:val="000F30BC"/>
    <w:rsid w:val="00191750"/>
    <w:rsid w:val="001B2904"/>
    <w:rsid w:val="002F43BE"/>
    <w:rsid w:val="004370BA"/>
    <w:rsid w:val="00574D95"/>
    <w:rsid w:val="005B3728"/>
    <w:rsid w:val="00660AD4"/>
    <w:rsid w:val="007B0C69"/>
    <w:rsid w:val="008366DF"/>
    <w:rsid w:val="009C521E"/>
    <w:rsid w:val="00A4248A"/>
    <w:rsid w:val="00AF28D9"/>
    <w:rsid w:val="00F6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21E"/>
    <w:rPr>
      <w:color w:val="808080"/>
    </w:rPr>
  </w:style>
  <w:style w:type="paragraph" w:customStyle="1" w:styleId="3C2FA090DFF444CDA54FD040226AB9AE">
    <w:name w:val="3C2FA090DFF444CDA54FD040226AB9AE"/>
  </w:style>
  <w:style w:type="paragraph" w:customStyle="1" w:styleId="E39D7B7EA28642358A7E9C7676196BFC">
    <w:name w:val="E39D7B7EA28642358A7E9C7676196BFC"/>
  </w:style>
  <w:style w:type="paragraph" w:customStyle="1" w:styleId="53D54DFA46EF4D2698CF6B9430F98528">
    <w:name w:val="53D54DFA46EF4D2698CF6B9430F98528"/>
    <w:rsid w:val="009C521E"/>
    <w:pPr>
      <w:spacing w:after="160" w:line="259" w:lineRule="auto"/>
    </w:pPr>
  </w:style>
  <w:style w:type="paragraph" w:customStyle="1" w:styleId="C11F06AE33834954BE26E78A28B0A365">
    <w:name w:val="C11F06AE33834954BE26E78A28B0A365"/>
    <w:rsid w:val="009C521E"/>
    <w:pPr>
      <w:spacing w:after="160" w:line="259" w:lineRule="auto"/>
    </w:pPr>
  </w:style>
  <w:style w:type="paragraph" w:customStyle="1" w:styleId="2517795163A740B88E2363FAFBBB55B2">
    <w:name w:val="2517795163A740B88E2363FAFBBB55B2"/>
    <w:rsid w:val="009C521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1FF3E-9FD4-4EB1-9E55-14408A2E0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REHS_Lab SOP 2016-Template</Template>
  <TotalTime>4</TotalTime>
  <Pages>4</Pages>
  <Words>584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XX, XXXX</vt:lpstr>
    </vt:vector>
  </TitlesOfParts>
  <Company>Rutgers, The State University of New Jersey</Company>
  <LinksUpToDate>false</LinksUpToDate>
  <CharactersWithSpaces>4156</CharactersWithSpaces>
  <SharedDoc>false</SharedDoc>
  <HLinks>
    <vt:vector size="12" baseType="variant">
      <vt:variant>
        <vt:i4>5373991</vt:i4>
      </vt:variant>
      <vt:variant>
        <vt:i4>4222</vt:i4>
      </vt:variant>
      <vt:variant>
        <vt:i4>1025</vt:i4>
      </vt:variant>
      <vt:variant>
        <vt:i4>1</vt:i4>
      </vt:variant>
      <vt:variant>
        <vt:lpwstr>RU_SIG_CNP_RED_100K_LH</vt:lpwstr>
      </vt:variant>
      <vt:variant>
        <vt:lpwstr/>
      </vt:variant>
      <vt:variant>
        <vt:i4>4587598</vt:i4>
      </vt:variant>
      <vt:variant>
        <vt:i4>-1</vt:i4>
      </vt:variant>
      <vt:variant>
        <vt:i4>2057</vt:i4>
      </vt:variant>
      <vt:variant>
        <vt:i4>1</vt:i4>
      </vt:variant>
      <vt:variant>
        <vt:lpwstr>p1_spacer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XX, XXXX</dc:title>
  <dc:creator>rkrampert</dc:creator>
  <cp:lastModifiedBy>Yulia Chakhalian</cp:lastModifiedBy>
  <cp:revision>8</cp:revision>
  <cp:lastPrinted>2016-04-27T15:10:00Z</cp:lastPrinted>
  <dcterms:created xsi:type="dcterms:W3CDTF">2017-01-04T20:03:00Z</dcterms:created>
  <dcterms:modified xsi:type="dcterms:W3CDTF">2017-07-28T14:44:00Z</dcterms:modified>
</cp:coreProperties>
</file>